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257" w:rsidRPr="006F6257" w:rsidRDefault="006F6257" w:rsidP="006F6257">
      <w:pPr>
        <w:keepNext/>
        <w:spacing w:after="0" w:line="240" w:lineRule="auto"/>
        <w:ind w:left="8789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F62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</w:t>
      </w:r>
      <w:bookmarkStart w:id="0" w:name="_GoBack"/>
      <w:bookmarkEnd w:id="0"/>
      <w:r w:rsidRPr="006F62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ние 7</w:t>
      </w:r>
    </w:p>
    <w:p w:rsidR="006F6257" w:rsidRPr="006F6257" w:rsidRDefault="007052AE" w:rsidP="006F6257">
      <w:pPr>
        <w:keepNext/>
        <w:spacing w:after="0" w:line="240" w:lineRule="auto"/>
        <w:ind w:left="8789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 </w:t>
      </w:r>
      <w:r w:rsidR="006F6257" w:rsidRPr="006F62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административному регламенту</w:t>
      </w:r>
    </w:p>
    <w:p w:rsidR="006F6257" w:rsidRPr="006F6257" w:rsidRDefault="006F6257" w:rsidP="006F6257">
      <w:pPr>
        <w:keepNext/>
        <w:spacing w:after="0" w:line="240" w:lineRule="auto"/>
        <w:ind w:left="8789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F62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пред</w:t>
      </w:r>
      <w:r w:rsidR="000C578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оставления муниципальной услуги</w:t>
      </w:r>
      <w:r w:rsidR="000C578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6F62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 предоставлению мест для захоронения (</w:t>
      </w:r>
      <w:proofErr w:type="spellStart"/>
      <w:r w:rsidRPr="006F62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подзахоронени</w:t>
      </w:r>
      <w:r w:rsidR="000C578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</w:t>
      </w:r>
      <w:proofErr w:type="spellEnd"/>
      <w:r w:rsidR="000C578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 перерегистрации захоронений</w:t>
      </w:r>
      <w:r w:rsidR="000C578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6F62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других лиц, регистрации установки (замены) надмогильных сооружений (надгробий), установки (замены) ограждений мест захоронений</w:t>
      </w:r>
      <w:r w:rsidR="007653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Сергиево-Посадского городского округа</w:t>
      </w:r>
    </w:p>
    <w:p w:rsidR="006F6257" w:rsidRPr="006F6257" w:rsidRDefault="006F6257" w:rsidP="006F625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F6257" w:rsidRPr="006F6257" w:rsidRDefault="006F6257" w:rsidP="006F625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F6257" w:rsidRPr="006F6257" w:rsidRDefault="006F6257" w:rsidP="006F6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F6257">
        <w:rPr>
          <w:rFonts w:ascii="Times New Roman" w:eastAsia="Calibri" w:hAnsi="Times New Roman" w:cs="Times New Roman"/>
          <w:b/>
          <w:sz w:val="24"/>
          <w:szCs w:val="24"/>
        </w:rPr>
        <w:t xml:space="preserve">Описание </w:t>
      </w:r>
      <w:r w:rsidR="00A77DE9">
        <w:rPr>
          <w:rFonts w:ascii="Times New Roman" w:eastAsia="Calibri" w:hAnsi="Times New Roman" w:cs="Times New Roman"/>
          <w:b/>
          <w:sz w:val="24"/>
          <w:szCs w:val="24"/>
        </w:rPr>
        <w:t>документов</w:t>
      </w:r>
      <w:r w:rsidRPr="006F6257">
        <w:rPr>
          <w:rFonts w:ascii="Times New Roman" w:eastAsia="Calibri" w:hAnsi="Times New Roman" w:cs="Times New Roman"/>
          <w:b/>
          <w:sz w:val="24"/>
          <w:szCs w:val="24"/>
        </w:rPr>
        <w:t>, необходимых для предоставления Муниципальной услуги</w:t>
      </w:r>
    </w:p>
    <w:p w:rsidR="006F6257" w:rsidRPr="006F6257" w:rsidRDefault="006F6257" w:rsidP="006F625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tbl>
      <w:tblPr>
        <w:tblW w:w="5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1"/>
        <w:gridCol w:w="1842"/>
        <w:gridCol w:w="5124"/>
        <w:gridCol w:w="3307"/>
        <w:gridCol w:w="3314"/>
      </w:tblGrid>
      <w:tr w:rsidR="00A77DE9" w:rsidRPr="006F6257" w:rsidTr="00A77DE9">
        <w:trPr>
          <w:trHeight w:val="675"/>
          <w:tblHeader/>
        </w:trPr>
        <w:tc>
          <w:tcPr>
            <w:tcW w:w="588" w:type="pct"/>
            <w:vMerge w:val="restar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 документа</w:t>
            </w:r>
          </w:p>
        </w:tc>
        <w:tc>
          <w:tcPr>
            <w:tcW w:w="598" w:type="pct"/>
            <w:vMerge w:val="restar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документа</w:t>
            </w:r>
          </w:p>
        </w:tc>
        <w:tc>
          <w:tcPr>
            <w:tcW w:w="1664" w:type="pct"/>
            <w:vMerge w:val="restar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подаче через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Администрацию/МКУ/МФЦ</w:t>
            </w:r>
          </w:p>
        </w:tc>
        <w:tc>
          <w:tcPr>
            <w:tcW w:w="2150" w:type="pct"/>
            <w:gridSpan w:val="2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подаче через РПГУ</w:t>
            </w:r>
          </w:p>
        </w:tc>
      </w:tr>
      <w:tr w:rsidR="00A77DE9" w:rsidRPr="006F6257" w:rsidTr="00A77DE9">
        <w:trPr>
          <w:trHeight w:val="958"/>
          <w:tblHeader/>
        </w:trPr>
        <w:tc>
          <w:tcPr>
            <w:tcW w:w="588" w:type="pct"/>
            <w:vMerge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vMerge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4" w:type="pct"/>
            <w:vMerge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4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электронной подаче через РПГУ</w:t>
            </w:r>
          </w:p>
        </w:tc>
        <w:tc>
          <w:tcPr>
            <w:tcW w:w="1076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подтверждении документов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МФЦ</w:t>
            </w:r>
          </w:p>
        </w:tc>
      </w:tr>
      <w:tr w:rsidR="006F6257" w:rsidRPr="006F6257" w:rsidTr="00A77DE9">
        <w:trPr>
          <w:trHeight w:val="641"/>
        </w:trPr>
        <w:tc>
          <w:tcPr>
            <w:tcW w:w="5000" w:type="pct"/>
            <w:gridSpan w:val="5"/>
          </w:tcPr>
          <w:p w:rsidR="00D428D5" w:rsidRDefault="00D428D5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F77F8" w:rsidRDefault="00BF77F8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F6257" w:rsidRDefault="006F6257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Документы, предоставляемые Заявителем (представителем Заявителя)</w:t>
            </w:r>
          </w:p>
          <w:p w:rsidR="00BF77F8" w:rsidRPr="006F6257" w:rsidRDefault="00BF77F8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77DE9" w:rsidRPr="006F6257" w:rsidTr="00A77DE9">
        <w:trPr>
          <w:trHeight w:val="1276"/>
        </w:trPr>
        <w:tc>
          <w:tcPr>
            <w:tcW w:w="1186" w:type="pct"/>
            <w:gridSpan w:val="2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 о предоставлении Муниципальной услуги</w:t>
            </w:r>
          </w:p>
        </w:tc>
        <w:tc>
          <w:tcPr>
            <w:tcW w:w="1664" w:type="pct"/>
          </w:tcPr>
          <w:p w:rsidR="00A77DE9" w:rsidRPr="006F6257" w:rsidRDefault="00A77DE9" w:rsidP="00A77D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Заявление </w:t>
            </w:r>
            <w:r w:rsidR="00BF23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форме согласно Приложению 6 </w:t>
            </w:r>
            <w:r w:rsidR="00BF23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 </w:t>
            </w:r>
            <w:r w:rsidR="00D42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настоящему </w:t>
            </w:r>
            <w:r w:rsidR="00BF23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Административному регламенту </w:t>
            </w: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 быть подписано собс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твенноручной подписью Заявителя </w:t>
            </w: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представителя Заявителя, уполномоченного на подписание документов</w:t>
            </w:r>
          </w:p>
        </w:tc>
        <w:tc>
          <w:tcPr>
            <w:tcW w:w="1074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подаче заполняется интерактивная форма заявления</w:t>
            </w:r>
          </w:p>
        </w:tc>
        <w:tc>
          <w:tcPr>
            <w:tcW w:w="1076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предоставляется</w:t>
            </w:r>
          </w:p>
        </w:tc>
      </w:tr>
      <w:tr w:rsidR="00A77DE9" w:rsidRPr="006F6257" w:rsidTr="00A77DE9">
        <w:trPr>
          <w:trHeight w:val="284"/>
        </w:trPr>
        <w:tc>
          <w:tcPr>
            <w:tcW w:w="588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 личность</w:t>
            </w:r>
          </w:p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1664" w:type="pct"/>
          </w:tcPr>
          <w:p w:rsidR="00A77DE9" w:rsidRDefault="00A77DE9" w:rsidP="00A77D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документа снимается 2, 3 страницы бланка па</w:t>
            </w:r>
            <w:r w:rsidR="00D42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спорта, а также с 5-12 страницы</w:t>
            </w: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бланка паспорта (страниц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имеющих отметки о регистрации гражданина)</w:t>
            </w:r>
            <w:r w:rsidR="00D42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Паспорт должен быть оформлен в соответствии с Положением о паспорте </w:t>
            </w:r>
            <w:r w:rsidR="00BF7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гражданина Российской Федерации, образца бланка и описания паспорта гражданина Российской Федерации, утвержденным постановлением Правительства Российской Федерации от 08.07.1997 № 828</w:t>
            </w:r>
          </w:p>
          <w:p w:rsidR="00BF77F8" w:rsidRPr="006F6257" w:rsidRDefault="00BF77F8" w:rsidP="00A77D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4" w:type="pct"/>
          </w:tcPr>
          <w:p w:rsidR="00A77DE9" w:rsidRPr="00A5486B" w:rsidRDefault="00A77DE9" w:rsidP="003202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подаче представляется электронный образ 2, 3 страницы бланка паспорта, а также 5 - 12 страницы бланка паспорта (представляется электронный</w:t>
            </w:r>
            <w:r w:rsidR="00AF68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 страниц, имеющих отметки</w:t>
            </w:r>
            <w:r w:rsidR="00AF68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A54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регистрации гражданина)</w:t>
            </w:r>
          </w:p>
        </w:tc>
        <w:tc>
          <w:tcPr>
            <w:tcW w:w="1076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ставляетс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оригинал документа для сверки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элект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ронными образами, направленными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посредством РПГУ</w:t>
            </w:r>
          </w:p>
        </w:tc>
      </w:tr>
      <w:tr w:rsidR="00A77DE9" w:rsidRPr="006F6257" w:rsidTr="00A77DE9">
        <w:trPr>
          <w:trHeight w:val="284"/>
        </w:trPr>
        <w:tc>
          <w:tcPr>
            <w:tcW w:w="588" w:type="pct"/>
          </w:tcPr>
          <w:p w:rsidR="00A77DE9" w:rsidRPr="006F6257" w:rsidDel="00026395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 гражданина СССР</w:t>
            </w:r>
          </w:p>
        </w:tc>
        <w:tc>
          <w:tcPr>
            <w:tcW w:w="1664" w:type="pct"/>
          </w:tcPr>
          <w:p w:rsidR="001B378D" w:rsidRDefault="00A77DE9" w:rsidP="001B378D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</w:t>
            </w:r>
            <w:r w:rsidR="00BF7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B378D" w:rsidRPr="00796630" w:rsidRDefault="00BF77F8" w:rsidP="001B378D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 паспорта гражданина Союза Советских Социалис</w:t>
            </w:r>
            <w:r w:rsidR="001B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тических Республик и описание </w:t>
            </w:r>
            <w:r w:rsidR="001B378D" w:rsidRPr="00796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паспорта утверждены постановлением Совмина СССР от 28.08.1974 № 677 «Об утверждении Положения о паспортной системе в СССР».</w:t>
            </w:r>
          </w:p>
          <w:p w:rsidR="00A77DE9" w:rsidRPr="006F6257" w:rsidRDefault="001B378D" w:rsidP="001B37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6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</w:t>
            </w:r>
            <w:proofErr w:type="gramStart"/>
            <w:r w:rsidRPr="00796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действительными</w:t>
            </w:r>
            <w:proofErr w:type="gramEnd"/>
            <w:r w:rsidRPr="00796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 1 июля 2009 г. 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1074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подаче представляется электронный образ документа</w:t>
            </w:r>
          </w:p>
        </w:tc>
        <w:tc>
          <w:tcPr>
            <w:tcW w:w="1076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ставляется оригинал документа для сверки </w:t>
            </w:r>
          </w:p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электр</w:t>
            </w:r>
            <w:r w:rsidR="00FA0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онными образами, направленными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посредством РПГУ</w:t>
            </w:r>
          </w:p>
        </w:tc>
      </w:tr>
      <w:tr w:rsidR="00A77DE9" w:rsidRPr="006F6257" w:rsidTr="00A77DE9">
        <w:trPr>
          <w:trHeight w:val="550"/>
        </w:trPr>
        <w:tc>
          <w:tcPr>
            <w:tcW w:w="588" w:type="pct"/>
            <w:vMerge w:val="restar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1664" w:type="pct"/>
          </w:tcPr>
          <w:p w:rsidR="00A77DE9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</w:t>
            </w:r>
            <w:r w:rsidR="001B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B378D" w:rsidRPr="001B378D" w:rsidRDefault="001B378D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временного удостоверения личности гражданина Российской Федерации утверждена приказом МВД 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оссии 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13.11.2017 № 851 «Об утверждении Административного регламента 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инистерства внутренних дел Российской Федерации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предоставлению государственной услуги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выдаче, замене паспортов гражданина 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оссийской Федерации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удостоверяющих личность гражданина 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оссийской Федерации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территории 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оссийской Федерации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074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1076" w:type="pct"/>
          </w:tcPr>
          <w:p w:rsidR="00A77DE9" w:rsidRPr="006F6257" w:rsidRDefault="00A77DE9" w:rsidP="00D428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ставляется оригинал документа для сверки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электр</w:t>
            </w:r>
            <w:r w:rsidR="00FA0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онными образами, направленными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посредством РПГУ</w:t>
            </w:r>
          </w:p>
        </w:tc>
      </w:tr>
      <w:tr w:rsidR="00A77DE9" w:rsidRPr="006F6257" w:rsidTr="00A77DE9">
        <w:trPr>
          <w:trHeight w:val="550"/>
        </w:trPr>
        <w:tc>
          <w:tcPr>
            <w:tcW w:w="588" w:type="pct"/>
            <w:vMerge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Военный билет</w:t>
            </w:r>
          </w:p>
        </w:tc>
        <w:tc>
          <w:tcPr>
            <w:tcW w:w="1664" w:type="pct"/>
          </w:tcPr>
          <w:p w:rsidR="00A77DE9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</w:t>
            </w:r>
            <w:r w:rsidR="001B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B378D" w:rsidRPr="001B378D" w:rsidRDefault="001B378D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военного билета установлена приказом Мин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истра обороны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оссийской Федерации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18.07.2014 № 495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«Об утверждении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нструкции по обеспечению </w:t>
            </w:r>
            <w:proofErr w:type="gramStart"/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функционирования системы воинского учета граждан Российской Федерации</w:t>
            </w:r>
            <w:proofErr w:type="gramEnd"/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порядка проведения смотров-конкурсов на лучшую организацию осуществления воинского учета»</w:t>
            </w:r>
          </w:p>
        </w:tc>
        <w:tc>
          <w:tcPr>
            <w:tcW w:w="1074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76" w:type="pct"/>
          </w:tcPr>
          <w:p w:rsidR="00A77DE9" w:rsidRPr="00FA000C" w:rsidRDefault="00A77DE9" w:rsidP="00D428D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</w:t>
            </w:r>
            <w:r w:rsidR="00FA000C">
              <w:rPr>
                <w:rFonts w:ascii="Times New Roman" w:eastAsia="Calibri" w:hAnsi="Times New Roman" w:cs="Times New Roman"/>
                <w:sz w:val="20"/>
                <w:szCs w:val="20"/>
              </w:rPr>
              <w:t>я оригинал документа для сверки</w:t>
            </w:r>
            <w:r w:rsidR="00FA00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FA0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77DE9" w:rsidRPr="006F6257" w:rsidTr="00A77DE9">
        <w:trPr>
          <w:trHeight w:val="550"/>
        </w:trPr>
        <w:tc>
          <w:tcPr>
            <w:tcW w:w="588" w:type="pct"/>
            <w:vMerge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удостоверение, выданное взамен военного билета</w:t>
            </w:r>
          </w:p>
        </w:tc>
        <w:tc>
          <w:tcPr>
            <w:tcW w:w="1664" w:type="pct"/>
          </w:tcPr>
          <w:p w:rsidR="00A77DE9" w:rsidRDefault="00A77DE9" w:rsidP="00A77D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</w:t>
            </w:r>
          </w:p>
          <w:p w:rsidR="001B378D" w:rsidRPr="001B378D" w:rsidRDefault="001B378D" w:rsidP="001B37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B1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временного удостоверения, выданного взамен военного билета, установлена приказом Мин</w:t>
            </w:r>
            <w:r w:rsidRPr="00D20F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истра обороны</w:t>
            </w:r>
            <w:r w:rsidRPr="00147B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</w:t>
            </w:r>
            <w:r w:rsidRPr="00D20F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оссийской Федерации</w:t>
            </w:r>
            <w:r w:rsidRPr="00147B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18.07.2014</w:t>
            </w:r>
            <w:r w:rsidRPr="00D20F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47B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495 «Об утверждении </w:t>
            </w:r>
            <w:r w:rsidRPr="00D20F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147B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нструкции по обеспечению функционирования системы воинского учета граждан Р</w:t>
            </w:r>
            <w:r w:rsidRPr="00D20F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оссийской Федерации</w:t>
            </w:r>
            <w:r w:rsidRPr="00147B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порядка проведения смотров-конкурсов на лучшую организацию осуществления воинского учета»</w:t>
            </w:r>
            <w:r w:rsidRPr="00D20F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(вместе с «Порядк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ом проведения смотров-конкурсов </w:t>
            </w:r>
            <w:r w:rsidRPr="00D20F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лучшую организацию осуществления воинского учета, проводимых органами военного управления Вооруженных Сил Российской Федерации, военными комиссариатами, органами</w:t>
            </w:r>
            <w:proofErr w:type="gramEnd"/>
            <w:r w:rsidRPr="00D20F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исполнительной власти субъектов Российской Федерации и органами местного самоуправления»</w:t>
            </w:r>
          </w:p>
        </w:tc>
        <w:tc>
          <w:tcPr>
            <w:tcW w:w="1074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1076" w:type="pct"/>
          </w:tcPr>
          <w:p w:rsidR="00A77DE9" w:rsidRPr="006F6257" w:rsidRDefault="00A77DE9" w:rsidP="00D428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ставляетс</w:t>
            </w:r>
            <w:r w:rsidR="00FA0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оригинал документа для сверки</w:t>
            </w:r>
            <w:r w:rsidR="00FA0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электр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онными образами, направленными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посредством РПГУ</w:t>
            </w:r>
          </w:p>
        </w:tc>
      </w:tr>
      <w:tr w:rsidR="00A77DE9" w:rsidRPr="006F6257" w:rsidTr="00A77DE9">
        <w:trPr>
          <w:trHeight w:val="550"/>
        </w:trPr>
        <w:tc>
          <w:tcPr>
            <w:tcW w:w="588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</w:tcPr>
          <w:p w:rsidR="00A77DE9" w:rsidRPr="00910272" w:rsidRDefault="00EF5BD6" w:rsidP="00D428D5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356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</w:tc>
        <w:tc>
          <w:tcPr>
            <w:tcW w:w="1664" w:type="pct"/>
          </w:tcPr>
          <w:p w:rsidR="00A77DE9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</w:t>
            </w:r>
          </w:p>
          <w:p w:rsidR="00FF3A00" w:rsidRDefault="00FF3A00" w:rsidP="00FF3A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Паспорт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иностранного гражданина 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должен быть оформлен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соответствии с Федеральным законом от 25.07.2002 № 115-ФЗ «О правовом положении иностранных граждан в Российской Федерации»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2B1BEA" w:rsidRDefault="002B1BEA" w:rsidP="002B1BE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10C64">
              <w:rPr>
                <w:rFonts w:ascii="Times New Roman" w:hAnsi="Times New Roman"/>
                <w:sz w:val="20"/>
                <w:szCs w:val="20"/>
              </w:rPr>
              <w:t xml:space="preserve">Форма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Разрешения </w:t>
            </w:r>
            <w:r w:rsidRPr="00B10C64">
              <w:rPr>
                <w:rFonts w:ascii="Times New Roman" w:hAnsi="Times New Roman"/>
                <w:sz w:val="20"/>
                <w:szCs w:val="20"/>
                <w:lang w:eastAsia="ru-RU"/>
              </w:rPr>
              <w:t>на временное проживание,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10C64">
              <w:rPr>
                <w:rFonts w:ascii="Times New Roman" w:hAnsi="Times New Roman"/>
                <w:sz w:val="20"/>
                <w:szCs w:val="20"/>
                <w:lang w:eastAsia="ru-RU"/>
              </w:rPr>
              <w:t>выдаваемое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10C64">
              <w:rPr>
                <w:rFonts w:ascii="Times New Roman" w:hAnsi="Times New Roman"/>
                <w:sz w:val="20"/>
                <w:szCs w:val="20"/>
                <w:lang w:eastAsia="ru-RU"/>
              </w:rPr>
              <w:t>лицу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10C64">
              <w:rPr>
                <w:rFonts w:ascii="Times New Roman" w:hAnsi="Times New Roman"/>
                <w:sz w:val="20"/>
                <w:szCs w:val="20"/>
                <w:lang w:eastAsia="ru-RU"/>
              </w:rPr>
              <w:t>без гражданства (с отметкой о разрешении на временное проживание)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10C64">
              <w:rPr>
                <w:rFonts w:ascii="Times New Roman" w:hAnsi="Times New Roman"/>
                <w:sz w:val="20"/>
                <w:szCs w:val="20"/>
              </w:rPr>
              <w:t>утверждена приказом МВД России от 27.11.2017 № 891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</w:t>
            </w:r>
            <w:proofErr w:type="gramEnd"/>
            <w:r w:rsidRPr="00B10C64">
              <w:rPr>
                <w:rFonts w:ascii="Times New Roman" w:hAnsi="Times New Roman"/>
                <w:sz w:val="20"/>
                <w:szCs w:val="20"/>
              </w:rPr>
              <w:t xml:space="preserve"> на временное проживание в Российской Федерации»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B1BEA" w:rsidRDefault="007E34C0" w:rsidP="007E34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07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Образец бланка свидетельства о рассмотрении ходатайства о признании лица беженцем на территории </w:t>
            </w:r>
            <w:r w:rsidRPr="005407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Российской Федерации по существу и требования к нему установлены  приказом МВД России от 21.09.2017 № 732 «О </w:t>
            </w:r>
            <w:proofErr w:type="gramStart"/>
            <w:r w:rsidRPr="005407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407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рассмотрении ходатайства о признании беженцем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407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территории Российской Федерации по существу» (вместе с «Порядком оформления, выдачи и обмена свидетельства о рассмотрении ходатайства о признании беженцем на территории Российской Федерации по существу»)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F06FD6" w:rsidRPr="005E6DEB" w:rsidRDefault="00F06FD6" w:rsidP="00F06F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бланка «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жительство, выдаваемое иностранному гражданину (дубликат вида на жительство)»</w:t>
            </w:r>
            <w:r w:rsidR="003C2F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«</w:t>
            </w:r>
            <w:r w:rsidR="003C2FFF" w:rsidRPr="00650575">
              <w:rPr>
                <w:rFonts w:ascii="Times New Roman" w:hAnsi="Times New Roman"/>
                <w:sz w:val="20"/>
                <w:szCs w:val="20"/>
              </w:rPr>
              <w:t>Вид</w:t>
            </w:r>
            <w:r w:rsidR="003C2F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2FFF" w:rsidRPr="00650575">
              <w:rPr>
                <w:rFonts w:ascii="Times New Roman" w:hAnsi="Times New Roman"/>
                <w:sz w:val="20"/>
                <w:szCs w:val="20"/>
              </w:rPr>
              <w:t>на жительство лица без гражданства, содержащий электронный носитель информации</w:t>
            </w:r>
            <w:r w:rsidR="003C2FFF">
              <w:rPr>
                <w:rFonts w:ascii="Times New Roman" w:hAnsi="Times New Roman"/>
                <w:sz w:val="20"/>
                <w:szCs w:val="20"/>
              </w:rPr>
              <w:t>»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утв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ржден</w:t>
            </w:r>
            <w:r w:rsidR="003C2F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приказом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МВД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России 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от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09.08.2017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617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«Об утверждении форм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бланков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вида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жительство»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F06FD6" w:rsidRDefault="003C2FFF" w:rsidP="007E34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бланка удостоверения беженца и требования к нему установлены в постановлении Правительства 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оссийской Федерации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10.05.2011 № 356 «Об удостоверении беженца»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(вместе с «Положением об оформлении, выдаче и обмене удостоверения беженца»).</w:t>
            </w:r>
          </w:p>
          <w:p w:rsidR="003C2FFF" w:rsidRDefault="003C2FFF" w:rsidP="003C2FF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345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справки</w:t>
            </w:r>
            <w:r w:rsidRPr="00650575">
              <w:rPr>
                <w:rFonts w:ascii="Times New Roman" w:hAnsi="Times New Roman"/>
                <w:sz w:val="20"/>
                <w:szCs w:val="20"/>
              </w:rPr>
              <w:t xml:space="preserve"> о рассмотрении Заявления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50575">
              <w:rPr>
                <w:rFonts w:ascii="Times New Roman" w:hAnsi="Times New Roman"/>
                <w:sz w:val="20"/>
                <w:szCs w:val="20"/>
              </w:rPr>
              <w:t>о предоставлении временного убежища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50575">
              <w:rPr>
                <w:rFonts w:ascii="Times New Roman" w:hAnsi="Times New Roman"/>
                <w:sz w:val="20"/>
                <w:szCs w:val="20"/>
              </w:rPr>
              <w:t xml:space="preserve">на территории Российской </w:t>
            </w:r>
            <w:r w:rsidRPr="005B548D">
              <w:rPr>
                <w:rFonts w:ascii="Times New Roman" w:hAnsi="Times New Roman"/>
                <w:sz w:val="20"/>
                <w:szCs w:val="20"/>
              </w:rPr>
              <w:t>Федерации</w:t>
            </w:r>
            <w:r w:rsidRPr="00F345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утверждена приказом МВД России от 28.09.2017 № 741 «Об утверждении Порядка оформления, выдачи и обмена свидетельства 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345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предоставлении временного убежища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345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345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территории Российской Федерации»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</w:p>
          <w:p w:rsidR="003C2FFF" w:rsidRDefault="003C2FFF" w:rsidP="003C2FF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Требования к разрешению на временное проживание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Российской Федерации установлены в Федеральном законе от 25.07.2002 № 115-ФЗ «О правовом положении иностранных граждан в Российской Федерации»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3C2FFF" w:rsidRPr="005E6DEB" w:rsidRDefault="003C2FFF" w:rsidP="003C2FF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бланка свидетельства о предоставлении временного убежища на территории Российской 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Федерации и требования к нему утверждены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приказом МВД России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28.09.2017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утверждении Порядка оформления, выдачи и обмена свидетельства о предоставлении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временного убежища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территории Российской Федерации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форм документов, выдаваемых иностранным гражданам и лицам без гражданства, обратившимся за предоставлением временного убежища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на территории Российской Федерации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</w:p>
          <w:p w:rsidR="003C2FFF" w:rsidRPr="003C2FFF" w:rsidRDefault="003C2FFF" w:rsidP="003C2FF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58B">
              <w:rPr>
                <w:rFonts w:ascii="Times New Roman" w:hAnsi="Times New Roman"/>
                <w:sz w:val="20"/>
                <w:szCs w:val="20"/>
              </w:rPr>
              <w:t>Форма утверждена приказом МВД России от 09.11.2017 № 846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058B">
              <w:rPr>
                <w:rFonts w:ascii="Times New Roman" w:hAnsi="Times New Roman"/>
                <w:sz w:val="20"/>
                <w:szCs w:val="20"/>
              </w:rPr>
              <w:t>и лицам без гражданства вида на жительство в Российской Федерации»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74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76" w:type="pct"/>
          </w:tcPr>
          <w:p w:rsidR="00A77DE9" w:rsidRPr="00FA000C" w:rsidRDefault="00A77DE9" w:rsidP="00D428D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</w:t>
            </w:r>
            <w:r w:rsidR="00FA000C">
              <w:rPr>
                <w:rFonts w:ascii="Times New Roman" w:eastAsia="Calibri" w:hAnsi="Times New Roman" w:cs="Times New Roman"/>
                <w:sz w:val="20"/>
                <w:szCs w:val="20"/>
              </w:rPr>
              <w:t>я оригинал документа для сверки</w:t>
            </w:r>
            <w:r w:rsidR="00FA00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FA0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77DE9" w:rsidRPr="006F6257" w:rsidTr="00A77DE9">
        <w:trPr>
          <w:trHeight w:val="442"/>
        </w:trPr>
        <w:tc>
          <w:tcPr>
            <w:tcW w:w="588" w:type="pct"/>
            <w:vMerge w:val="restar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Документ, подтверждающий полномочия представителя Заявителя</w:t>
            </w:r>
          </w:p>
        </w:tc>
        <w:tc>
          <w:tcPr>
            <w:tcW w:w="598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1664" w:type="pct"/>
          </w:tcPr>
          <w:p w:rsidR="003C2FFF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</w:t>
            </w:r>
            <w:r w:rsidR="003C2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77DE9" w:rsidRPr="006F6257" w:rsidRDefault="003C2FFF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Доверенность должна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быть оформлена в соответствии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с требованиями законодательства Российской Федерации, в том числе ст. 185, 185.1 </w:t>
            </w:r>
            <w:r w:rsidRPr="005E6D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Гражданского кодекса 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оссийской Федерации.</w:t>
            </w:r>
            <w:r w:rsidR="00A77DE9"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4" w:type="pct"/>
            <w:vMerge w:val="restar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76" w:type="pct"/>
            <w:vMerge w:val="restart"/>
          </w:tcPr>
          <w:p w:rsidR="00A77DE9" w:rsidRPr="0089676B" w:rsidRDefault="00A77DE9" w:rsidP="00D428D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</w:t>
            </w:r>
            <w:r w:rsidR="0089676B">
              <w:rPr>
                <w:rFonts w:ascii="Times New Roman" w:eastAsia="Calibri" w:hAnsi="Times New Roman" w:cs="Times New Roman"/>
                <w:sz w:val="20"/>
                <w:szCs w:val="20"/>
              </w:rPr>
              <w:t>я оригинал документа для сверки</w:t>
            </w:r>
            <w:r w:rsidR="0089676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электронными образами,</w:t>
            </w:r>
            <w:r w:rsidR="00FA0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направленными посредством РПГ</w:t>
            </w:r>
            <w:r w:rsidR="00EF5BD6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</w:p>
        </w:tc>
      </w:tr>
      <w:tr w:rsidR="00A77DE9" w:rsidRPr="006F6257" w:rsidTr="00A77DE9">
        <w:trPr>
          <w:trHeight w:val="442"/>
        </w:trPr>
        <w:tc>
          <w:tcPr>
            <w:tcW w:w="588" w:type="pct"/>
            <w:vMerge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документы, подтверждающие полномочия представителя Заявителя</w:t>
            </w:r>
          </w:p>
        </w:tc>
        <w:tc>
          <w:tcPr>
            <w:tcW w:w="1664" w:type="pct"/>
          </w:tcPr>
          <w:p w:rsidR="00A77DE9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Представляется оригинал докум</w:t>
            </w:r>
            <w:r w:rsidR="003C2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ента для снятия копии документа.</w:t>
            </w:r>
          </w:p>
          <w:p w:rsidR="003C2FFF" w:rsidRPr="003C2FFF" w:rsidRDefault="003C2FFF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Соответствие </w:t>
            </w:r>
            <w:r w:rsidRPr="00660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требованиям, установленным законодательством Российской Федерации, </w:t>
            </w:r>
            <w:r w:rsidRPr="00660E25">
              <w:rPr>
                <w:rFonts w:ascii="Times New Roman" w:hAnsi="Times New Roman"/>
                <w:sz w:val="20"/>
                <w:szCs w:val="20"/>
                <w:lang w:eastAsia="ar-SA"/>
              </w:rPr>
              <w:t>законодательством Московской области</w:t>
            </w:r>
            <w:r w:rsidRPr="00660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иным документам, подтверждающим полномочия представителя Заявителя</w:t>
            </w:r>
            <w:r w:rsidR="00AC0F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4" w:type="pct"/>
            <w:vMerge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7DE9" w:rsidRPr="006F6257" w:rsidTr="00A77DE9">
        <w:trPr>
          <w:trHeight w:val="300"/>
        </w:trPr>
        <w:tc>
          <w:tcPr>
            <w:tcW w:w="1186" w:type="pct"/>
            <w:gridSpan w:val="2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Документ, подтверждающий наделение статусом специализированной службы по вопросам похоронного дела </w:t>
            </w:r>
          </w:p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4" w:type="pct"/>
          </w:tcPr>
          <w:p w:rsidR="00A77DE9" w:rsidRDefault="00A77DE9" w:rsidP="00A77D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A77DE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Представляет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ся копия документа, заверенная </w:t>
            </w:r>
            <w:r w:rsidRPr="00A77DE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в установленном законодательством Российской Федерации, закон</w:t>
            </w:r>
            <w:r w:rsidR="00FA000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одательством Московской области</w:t>
            </w:r>
            <w:r w:rsidRPr="00A77DE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порядке, для снятия копии документа</w:t>
            </w:r>
            <w:r w:rsidR="00AC0F13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.</w:t>
            </w:r>
          </w:p>
          <w:p w:rsidR="00AC0F13" w:rsidRPr="00AC0F13" w:rsidRDefault="00AC0F13" w:rsidP="00A77D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AC0F1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правовой акт, принятый в соответствии </w:t>
            </w:r>
            <w:r w:rsidRPr="00AC0F13">
              <w:rPr>
                <w:rFonts w:ascii="Times New Roman" w:hAnsi="Times New Roman" w:cs="Times New Roman"/>
                <w:sz w:val="20"/>
                <w:szCs w:val="20"/>
              </w:rPr>
              <w:br/>
              <w:t>с Уставом муниципального образования Московской области</w:t>
            </w:r>
          </w:p>
        </w:tc>
        <w:tc>
          <w:tcPr>
            <w:tcW w:w="1074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76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копия документа, заверенная в ус</w:t>
            </w:r>
            <w:r w:rsidR="0089676B">
              <w:rPr>
                <w:rFonts w:ascii="Times New Roman" w:eastAsia="Calibri" w:hAnsi="Times New Roman" w:cs="Times New Roman"/>
                <w:sz w:val="20"/>
                <w:szCs w:val="20"/>
              </w:rPr>
              <w:t>тановленном порядке, для сверки</w:t>
            </w:r>
            <w:r w:rsidR="0089676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FA0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77DE9" w:rsidRPr="006F6257" w:rsidTr="00A77DE9">
        <w:trPr>
          <w:trHeight w:val="300"/>
        </w:trPr>
        <w:tc>
          <w:tcPr>
            <w:tcW w:w="1186" w:type="pct"/>
            <w:gridSpan w:val="2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Свидетельство о смерти</w:t>
            </w:r>
          </w:p>
        </w:tc>
        <w:tc>
          <w:tcPr>
            <w:tcW w:w="1664" w:type="pct"/>
          </w:tcPr>
          <w:p w:rsidR="00A77DE9" w:rsidRDefault="00A77DE9" w:rsidP="00A77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A77DE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Пре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дставляется оригинал документа </w:t>
            </w:r>
            <w:r w:rsidRPr="00A77DE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для снятия копии документа</w:t>
            </w:r>
            <w:r w:rsidR="00AC0F13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.</w:t>
            </w:r>
          </w:p>
          <w:p w:rsidR="00AC0F13" w:rsidRPr="00AC0F13" w:rsidRDefault="00AC0F13" w:rsidP="00AC0F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6DEB">
              <w:rPr>
                <w:rFonts w:ascii="Times New Roman" w:hAnsi="Times New Roman"/>
                <w:sz w:val="20"/>
                <w:szCs w:val="20"/>
              </w:rPr>
              <w:lastRenderedPageBreak/>
              <w:t>Свидетельство о смерти должно быть оформлено в соответствии с приказом Минюста России</w:t>
            </w:r>
            <w:r w:rsidRPr="005E6DEB">
              <w:rPr>
                <w:rFonts w:ascii="Times New Roman" w:hAnsi="Times New Roman"/>
              </w:rPr>
              <w:t xml:space="preserve"> 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от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.2018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№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«Об утверждении форм бланков свидетельств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о государственной регистрации актов гражданского состояния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Правил заполнения форм бланков свидетельств о государственной регистрации актов гражданского состояния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074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76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оригинал документа для сверки </w:t>
            </w:r>
          </w:p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 электр</w:t>
            </w:r>
            <w:r w:rsidR="00FA0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77DE9" w:rsidRPr="006F6257" w:rsidTr="00A77DE9">
        <w:trPr>
          <w:trHeight w:val="300"/>
        </w:trPr>
        <w:tc>
          <w:tcPr>
            <w:tcW w:w="1186" w:type="pct"/>
            <w:gridSpan w:val="2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Документ, подтверждающий согласие органов внутренних дел на погребение умершего в случае погребения умершего, личность которого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не установлена в сроки, определенные законодательством Российской Федерации,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законодательством Московской области</w:t>
            </w:r>
          </w:p>
        </w:tc>
        <w:tc>
          <w:tcPr>
            <w:tcW w:w="1664" w:type="pct"/>
          </w:tcPr>
          <w:p w:rsidR="00A77DE9" w:rsidRDefault="00A77DE9" w:rsidP="00A77D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A77DE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Пре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дставляется оригинал документа </w:t>
            </w:r>
            <w:r w:rsidRPr="00A77DE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для снятия копии документа</w:t>
            </w:r>
            <w:r w:rsidR="001D5C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.</w:t>
            </w:r>
          </w:p>
          <w:p w:rsidR="001D5CBB" w:rsidRPr="001D5CBB" w:rsidRDefault="001D5CBB" w:rsidP="00A77D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1D5CBB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согласие органов внутренних дел на погребение умершего, составляется в произвольной форме, подписывается уполномоченным должностным лицом органа внутренних дел и заверяется печатью органа внутренних 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74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76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</w:t>
            </w:r>
            <w:r w:rsidR="0089676B">
              <w:rPr>
                <w:rFonts w:ascii="Times New Roman" w:eastAsia="Calibri" w:hAnsi="Times New Roman" w:cs="Times New Roman"/>
                <w:sz w:val="20"/>
                <w:szCs w:val="20"/>
              </w:rPr>
              <w:t>я оригинал документа для сверки</w:t>
            </w:r>
            <w:r w:rsidR="0089676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</w:t>
            </w:r>
            <w:r w:rsidR="008967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ронными образами, </w:t>
            </w:r>
            <w:r w:rsidR="00FA000C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направленными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посредством РПГУ</w:t>
            </w:r>
          </w:p>
        </w:tc>
      </w:tr>
      <w:tr w:rsidR="00A77DE9" w:rsidRPr="006F6257" w:rsidTr="001D5CBB">
        <w:trPr>
          <w:trHeight w:val="1004"/>
        </w:trPr>
        <w:tc>
          <w:tcPr>
            <w:tcW w:w="1186" w:type="pct"/>
            <w:gridSpan w:val="2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о кремации в случае захоронения урны с прахом после кремации</w:t>
            </w:r>
          </w:p>
        </w:tc>
        <w:tc>
          <w:tcPr>
            <w:tcW w:w="1664" w:type="pct"/>
          </w:tcPr>
          <w:p w:rsidR="00A77DE9" w:rsidRPr="00A77DE9" w:rsidRDefault="00A77DE9" w:rsidP="00A77DE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DE9">
              <w:rPr>
                <w:rFonts w:ascii="Times New Roman" w:eastAsia="Calibri" w:hAnsi="Times New Roman" w:cs="Times New Roman"/>
                <w:sz w:val="20"/>
                <w:szCs w:val="20"/>
              </w:rPr>
              <w:t>Пре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дставляется оригинал документа </w:t>
            </w:r>
            <w:r w:rsidRPr="00A77DE9">
              <w:rPr>
                <w:rFonts w:ascii="Times New Roman" w:eastAsia="Calibri" w:hAnsi="Times New Roman" w:cs="Times New Roman"/>
                <w:sz w:val="20"/>
                <w:szCs w:val="20"/>
              </w:rPr>
              <w:t>для снятия копии документа</w:t>
            </w:r>
            <w:r w:rsidRPr="00A77DE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4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76" w:type="pct"/>
          </w:tcPr>
          <w:p w:rsidR="00A77DE9" w:rsidRPr="0089676B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</w:t>
            </w:r>
            <w:r w:rsidR="0089676B">
              <w:rPr>
                <w:rFonts w:ascii="Times New Roman" w:eastAsia="Calibri" w:hAnsi="Times New Roman" w:cs="Times New Roman"/>
                <w:sz w:val="20"/>
                <w:szCs w:val="20"/>
              </w:rPr>
              <w:t>я оригинал документа для сверки</w:t>
            </w:r>
            <w:r w:rsidR="0089676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электронными образами, </w:t>
            </w:r>
            <w:r w:rsidR="00FA0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направленными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1D5CBB" w:rsidRPr="006F6257" w:rsidTr="001D5CBB">
        <w:trPr>
          <w:trHeight w:val="1531"/>
        </w:trPr>
        <w:tc>
          <w:tcPr>
            <w:tcW w:w="1186" w:type="pct"/>
            <w:gridSpan w:val="2"/>
          </w:tcPr>
          <w:p w:rsidR="001D5CBB" w:rsidRPr="006F6257" w:rsidRDefault="001D5CBB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Документы, подтверждающие соответствующие заслуги </w:t>
            </w:r>
            <w:proofErr w:type="gramStart"/>
            <w:r w:rsidRPr="006F625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>умершего</w:t>
            </w:r>
            <w:proofErr w:type="gramEnd"/>
            <w:r w:rsidRPr="006F625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перед Российской Федерацией, Московской областью, соответствующим муниципальным образованием Московской области</w:t>
            </w:r>
          </w:p>
        </w:tc>
        <w:tc>
          <w:tcPr>
            <w:tcW w:w="1664" w:type="pct"/>
          </w:tcPr>
          <w:p w:rsidR="001D5CBB" w:rsidRDefault="001D5CBB" w:rsidP="00A77DE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96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</w:t>
            </w:r>
            <w:r w:rsidR="006614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61460" w:rsidRPr="00661460" w:rsidRDefault="00661460" w:rsidP="00661460">
            <w:pPr>
              <w:pStyle w:val="1"/>
              <w:shd w:val="clear" w:color="auto" w:fill="auto"/>
              <w:spacing w:line="240" w:lineRule="auto"/>
              <w:jc w:val="both"/>
              <w:rPr>
                <w:rFonts w:eastAsia="Courier New"/>
                <w:spacing w:val="0"/>
                <w:sz w:val="20"/>
                <w:szCs w:val="20"/>
                <w:lang w:bidi="ru-RU"/>
              </w:rPr>
            </w:pPr>
            <w:r w:rsidRPr="00661460">
              <w:rPr>
                <w:rFonts w:eastAsiaTheme="minorHAnsi"/>
                <w:spacing w:val="0"/>
                <w:sz w:val="20"/>
                <w:szCs w:val="20"/>
              </w:rPr>
              <w:t>Перечень документов, подтверждающи</w:t>
            </w:r>
            <w:r w:rsidRPr="00661460">
              <w:rPr>
                <w:sz w:val="20"/>
                <w:szCs w:val="20"/>
              </w:rPr>
              <w:t>х</w:t>
            </w:r>
            <w:r w:rsidRPr="00661460">
              <w:rPr>
                <w:rFonts w:eastAsiaTheme="minorHAnsi"/>
                <w:spacing w:val="0"/>
                <w:sz w:val="20"/>
                <w:szCs w:val="20"/>
              </w:rPr>
              <w:t xml:space="preserve"> соответствующие заслуги умершего перед Российской Федерацией, Московской областью, соответствующим муниципальным образованием Московской области, формируется исходя из соответствующих заслуг умершего (конкретный перечень таких заслуг Законом Московской области от 17.07.2007 № 115/2007-ОЗ </w:t>
            </w:r>
            <w:r w:rsidRPr="00661460">
              <w:rPr>
                <w:rFonts w:eastAsiaTheme="minorHAnsi"/>
                <w:spacing w:val="0"/>
                <w:sz w:val="20"/>
                <w:szCs w:val="20"/>
              </w:rPr>
              <w:br/>
            </w:r>
            <w:r w:rsidRPr="00661460">
              <w:rPr>
                <w:sz w:val="20"/>
                <w:szCs w:val="20"/>
              </w:rPr>
              <w:t>«О погребении и похоронном деле в Московской области» не определен)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74" w:type="pct"/>
          </w:tcPr>
          <w:p w:rsidR="001D5CBB" w:rsidRDefault="001D5CBB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76" w:type="pct"/>
          </w:tcPr>
          <w:p w:rsidR="001D5CBB" w:rsidRDefault="001D5CBB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оригинал документа для сверки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элект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ронными образами, направленными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посредством РПГУ</w:t>
            </w:r>
          </w:p>
        </w:tc>
      </w:tr>
      <w:tr w:rsidR="00A77DE9" w:rsidRPr="006F6257" w:rsidTr="00A77DE9">
        <w:trPr>
          <w:trHeight w:val="2268"/>
        </w:trPr>
        <w:tc>
          <w:tcPr>
            <w:tcW w:w="588" w:type="pct"/>
            <w:tcBorders>
              <w:bottom w:val="single" w:sz="4" w:space="0" w:color="auto"/>
            </w:tcBorders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Удостоверение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 захоронении</w:t>
            </w: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Удостоверение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 захоронении (родственном, воинском, почетном, семейном (родовом) захоронении, захоронении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стене скорби)</w:t>
            </w:r>
          </w:p>
        </w:tc>
        <w:tc>
          <w:tcPr>
            <w:tcW w:w="1664" w:type="pct"/>
            <w:tcBorders>
              <w:bottom w:val="single" w:sz="4" w:space="0" w:color="auto"/>
            </w:tcBorders>
          </w:tcPr>
          <w:p w:rsidR="00A77DE9" w:rsidRDefault="0089676B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Представляется оригинал докум</w:t>
            </w:r>
            <w:r w:rsidR="0066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ента для снятия копии документа.</w:t>
            </w:r>
          </w:p>
          <w:p w:rsidR="00661460" w:rsidRPr="00661460" w:rsidRDefault="00661460" w:rsidP="006614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0C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Удостоверение о захоронении должно соответствовать форме удостоверения о захоронении, у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твержденной</w:t>
            </w:r>
            <w:r w:rsidRPr="00180C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распоряжением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Главного управления региональной безопасности</w:t>
            </w:r>
            <w:r w:rsidRPr="00180C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Московской области от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14.05.2019</w:t>
            </w:r>
            <w:r w:rsidRPr="00180C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180C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9-Р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</w:t>
            </w:r>
            <w:r w:rsidRPr="00180C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реализации отдельных положений Закона Московской области № 115/2007-ОЗ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80C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погребении и похоронном деле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80C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Московской области»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4" w:type="pct"/>
            <w:tcBorders>
              <w:bottom w:val="single" w:sz="4" w:space="0" w:color="auto"/>
            </w:tcBorders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Представляется оригинал документа </w:t>
            </w:r>
            <w:r w:rsidR="0089676B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89676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электронными образами, направленными посредством РПГУ, и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внесения сведений об умершем</w:t>
            </w:r>
          </w:p>
        </w:tc>
      </w:tr>
      <w:tr w:rsidR="00A77DE9" w:rsidRPr="006F6257" w:rsidTr="00A77DE9">
        <w:trPr>
          <w:trHeight w:val="2063"/>
        </w:trPr>
        <w:tc>
          <w:tcPr>
            <w:tcW w:w="588" w:type="pct"/>
            <w:tcBorders>
              <w:bottom w:val="single" w:sz="4" w:space="0" w:color="auto"/>
            </w:tcBorders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Документы, подтверждающие родственную связь с лицом,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на имя которого зарегистрировано место захоронения, либо с захороненным на соответствующем месте захоронения </w:t>
            </w: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Свидетельство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заключении брака</w:t>
            </w:r>
          </w:p>
        </w:tc>
        <w:tc>
          <w:tcPr>
            <w:tcW w:w="1664" w:type="pct"/>
            <w:tcBorders>
              <w:bottom w:val="single" w:sz="4" w:space="0" w:color="auto"/>
            </w:tcBorders>
          </w:tcPr>
          <w:p w:rsidR="00A77DE9" w:rsidRDefault="0089676B" w:rsidP="006F62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76B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оригинал докум</w:t>
            </w:r>
            <w:r w:rsidR="00661460">
              <w:rPr>
                <w:rFonts w:ascii="Times New Roman" w:eastAsia="Calibri" w:hAnsi="Times New Roman" w:cs="Times New Roman"/>
                <w:sz w:val="20"/>
                <w:szCs w:val="20"/>
              </w:rPr>
              <w:t>ента для снятия копии документа.</w:t>
            </w:r>
          </w:p>
          <w:p w:rsidR="00661460" w:rsidRPr="00661460" w:rsidRDefault="00661460" w:rsidP="00661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6DEB">
              <w:rPr>
                <w:rFonts w:ascii="Times New Roman" w:hAnsi="Times New Roman"/>
                <w:sz w:val="20"/>
                <w:szCs w:val="20"/>
              </w:rPr>
              <w:t>Свидетельство о заключении брака должно быть оформлено в соответствии с приказом Минюста России</w:t>
            </w:r>
            <w:r w:rsidRPr="005E6DEB">
              <w:rPr>
                <w:rFonts w:ascii="Times New Roman" w:hAnsi="Times New Roman"/>
              </w:rPr>
              <w:t xml:space="preserve"> 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от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.2018 №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«Об утверждении форм бланков свидетельств о государственной регистрации актов гражданского состояния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Правил заполнения форм бланков свидетельств о государственной регистрации актов гражданского состояния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4" w:type="pct"/>
            <w:tcBorders>
              <w:bottom w:val="single" w:sz="4" w:space="0" w:color="auto"/>
            </w:tcBorders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:rsidR="00A77DE9" w:rsidRPr="0089676B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</w:t>
            </w:r>
            <w:r w:rsidR="0089676B">
              <w:rPr>
                <w:rFonts w:ascii="Times New Roman" w:eastAsia="Calibri" w:hAnsi="Times New Roman" w:cs="Times New Roman"/>
                <w:sz w:val="20"/>
                <w:szCs w:val="20"/>
              </w:rPr>
              <w:t>я оригинал документа для сверки</w:t>
            </w:r>
            <w:r w:rsidR="0089676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электронными образами</w:t>
            </w:r>
            <w:r w:rsidR="00FA0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направленными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77DE9" w:rsidRPr="006F6257" w:rsidTr="00A77DE9">
        <w:trPr>
          <w:trHeight w:val="1985"/>
        </w:trPr>
        <w:tc>
          <w:tcPr>
            <w:tcW w:w="588" w:type="pct"/>
            <w:vMerge w:val="restart"/>
            <w:tcBorders>
              <w:top w:val="single" w:sz="4" w:space="0" w:color="auto"/>
            </w:tcBorders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</w:tcBorders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Свидетельство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расторжении брака</w:t>
            </w:r>
          </w:p>
        </w:tc>
        <w:tc>
          <w:tcPr>
            <w:tcW w:w="1664" w:type="pct"/>
            <w:tcBorders>
              <w:top w:val="single" w:sz="4" w:space="0" w:color="auto"/>
            </w:tcBorders>
          </w:tcPr>
          <w:p w:rsidR="00A77DE9" w:rsidRDefault="0089676B" w:rsidP="006F62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76B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оригинал докум</w:t>
            </w:r>
            <w:r w:rsidR="00E417C3">
              <w:rPr>
                <w:rFonts w:ascii="Times New Roman" w:eastAsia="Calibri" w:hAnsi="Times New Roman" w:cs="Times New Roman"/>
                <w:sz w:val="20"/>
                <w:szCs w:val="20"/>
              </w:rPr>
              <w:t>ента для снятия копии документа.</w:t>
            </w:r>
          </w:p>
          <w:p w:rsidR="00E417C3" w:rsidRPr="00E417C3" w:rsidRDefault="00E417C3" w:rsidP="00E41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6DEB">
              <w:rPr>
                <w:rFonts w:ascii="Times New Roman" w:hAnsi="Times New Roman"/>
                <w:sz w:val="20"/>
                <w:szCs w:val="20"/>
              </w:rPr>
              <w:t xml:space="preserve">Свидетельство о расторжении брака должно быть оформлено в соответствии с приказом Минюста России 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от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.2018 №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67 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«Об утверждении форм бланков свидетельств о государственной регистрации актов гражданского состояния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Правил заполнения форм бланков свидетельств о государственной регистрации актов гражданского состояния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074" w:type="pct"/>
            <w:tcBorders>
              <w:top w:val="single" w:sz="4" w:space="0" w:color="auto"/>
            </w:tcBorders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76" w:type="pct"/>
            <w:tcBorders>
              <w:top w:val="single" w:sz="4" w:space="0" w:color="auto"/>
            </w:tcBorders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оригинал документа для сверки </w:t>
            </w:r>
          </w:p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FA0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77DE9" w:rsidRPr="006F6257" w:rsidTr="00A77DE9">
        <w:trPr>
          <w:trHeight w:val="1843"/>
        </w:trPr>
        <w:tc>
          <w:tcPr>
            <w:tcW w:w="588" w:type="pct"/>
            <w:vMerge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Свидетельство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рождении</w:t>
            </w:r>
          </w:p>
        </w:tc>
        <w:tc>
          <w:tcPr>
            <w:tcW w:w="1664" w:type="pct"/>
          </w:tcPr>
          <w:p w:rsidR="00E417C3" w:rsidRDefault="0089676B" w:rsidP="006F62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76B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оригинал документа для снятия копии документа</w:t>
            </w:r>
            <w:r w:rsidR="00E417C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A77DE9" w:rsidRPr="00E417C3" w:rsidRDefault="00E417C3" w:rsidP="00E41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6DEB">
              <w:rPr>
                <w:rFonts w:ascii="Times New Roman" w:hAnsi="Times New Roman"/>
                <w:sz w:val="20"/>
                <w:szCs w:val="20"/>
              </w:rPr>
              <w:t xml:space="preserve">Свидетельство о рождении должно быть оформлено в соответствии с приказом Минюста России 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от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.2018 №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67 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«Об утверждении форм бланков свидетельств о государственной регистрации актов гражданского состояния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Правил заполнения форм бланков свидетельств о государственной регистрации актов гражданского состояния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  <w:r w:rsidR="005353D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74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76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оригинал документа для сверки </w:t>
            </w:r>
          </w:p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FA0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77DE9" w:rsidRPr="006F6257" w:rsidTr="00A77DE9">
        <w:trPr>
          <w:trHeight w:val="1843"/>
        </w:trPr>
        <w:tc>
          <w:tcPr>
            <w:tcW w:w="588" w:type="pct"/>
            <w:vMerge/>
            <w:tcBorders>
              <w:bottom w:val="single" w:sz="4" w:space="0" w:color="auto"/>
            </w:tcBorders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Свидетельство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усыновлении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(удочерении)</w:t>
            </w:r>
          </w:p>
        </w:tc>
        <w:tc>
          <w:tcPr>
            <w:tcW w:w="1664" w:type="pct"/>
          </w:tcPr>
          <w:p w:rsidR="000F0192" w:rsidRDefault="0089676B" w:rsidP="006F62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76B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оригинал документа для снятия копии документа</w:t>
            </w:r>
            <w:r w:rsidR="000F019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A77DE9" w:rsidRPr="006F6257" w:rsidRDefault="000F0192" w:rsidP="000F01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5E6DEB">
              <w:rPr>
                <w:rFonts w:ascii="Times New Roman" w:hAnsi="Times New Roman"/>
                <w:sz w:val="20"/>
                <w:szCs w:val="20"/>
              </w:rPr>
              <w:t xml:space="preserve">Свидетельство об усыновлении (удочерении) должно быть оформлено в соответствии с приказом Минюста России 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от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.2018 №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67 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«Об утверждении форм бланков свидетельств о государственной регистрации актов гражданского состояния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Правил заполнения форм бланков свидетельств о государственной регистрации актов гражданского состояния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  <w:r w:rsidR="005353DC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89676B" w:rsidRPr="008967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4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76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оригинал документа для сверки </w:t>
            </w:r>
          </w:p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электронными образами, </w:t>
            </w:r>
            <w:r w:rsidR="00FA0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направленными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77DE9" w:rsidRPr="006F6257" w:rsidTr="00A77DE9">
        <w:trPr>
          <w:trHeight w:val="1843"/>
        </w:trPr>
        <w:tc>
          <w:tcPr>
            <w:tcW w:w="588" w:type="pct"/>
            <w:vMerge w:val="restart"/>
            <w:tcBorders>
              <w:top w:val="single" w:sz="4" w:space="0" w:color="auto"/>
            </w:tcBorders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Свидетельство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установлении отцовства</w:t>
            </w:r>
          </w:p>
        </w:tc>
        <w:tc>
          <w:tcPr>
            <w:tcW w:w="1664" w:type="pct"/>
          </w:tcPr>
          <w:p w:rsidR="00A77DE9" w:rsidRDefault="0089676B" w:rsidP="006F62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76B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оригинал докум</w:t>
            </w:r>
            <w:r w:rsidR="005353DC">
              <w:rPr>
                <w:rFonts w:ascii="Times New Roman" w:eastAsia="Calibri" w:hAnsi="Times New Roman" w:cs="Times New Roman"/>
                <w:sz w:val="20"/>
                <w:szCs w:val="20"/>
              </w:rPr>
              <w:t>ента для снятия копии документа.</w:t>
            </w:r>
          </w:p>
          <w:p w:rsidR="005353DC" w:rsidRPr="006F6257" w:rsidRDefault="005353DC" w:rsidP="005353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5E6DEB">
              <w:rPr>
                <w:rFonts w:ascii="Times New Roman" w:hAnsi="Times New Roman"/>
                <w:sz w:val="20"/>
                <w:szCs w:val="20"/>
              </w:rPr>
              <w:t xml:space="preserve">Свидетельство об установлении отцовства должно быть оформлено в соответствии с приказом Минюста России </w:t>
            </w:r>
            <w:r w:rsidRPr="005E6DEB">
              <w:rPr>
                <w:rFonts w:ascii="Times New Roman" w:hAnsi="Times New Roman"/>
                <w:sz w:val="20"/>
                <w:szCs w:val="20"/>
              </w:rPr>
              <w:br/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от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.2018 №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67 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«Об утверждении форм бланков свидетельств о государственной регистрации актов гражданского состояния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Правил заполнения форм бланков свидетельств о государственной регистрации актов гражданского состояния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4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76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оригинал документа для сверки </w:t>
            </w:r>
          </w:p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FA0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77DE9" w:rsidRPr="006F6257" w:rsidTr="00A77DE9">
        <w:trPr>
          <w:trHeight w:val="1843"/>
        </w:trPr>
        <w:tc>
          <w:tcPr>
            <w:tcW w:w="588" w:type="pct"/>
            <w:vMerge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Свидетельство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перемене имени</w:t>
            </w:r>
          </w:p>
        </w:tc>
        <w:tc>
          <w:tcPr>
            <w:tcW w:w="1664" w:type="pct"/>
          </w:tcPr>
          <w:p w:rsidR="005353DC" w:rsidRDefault="0089676B" w:rsidP="006F62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76B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оригинал документа для снятия копии документа</w:t>
            </w:r>
            <w:r w:rsidR="005353D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A77DE9" w:rsidRPr="006F6257" w:rsidRDefault="005353DC" w:rsidP="005353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5E6DEB">
              <w:rPr>
                <w:rFonts w:ascii="Times New Roman" w:hAnsi="Times New Roman"/>
                <w:sz w:val="20"/>
                <w:szCs w:val="20"/>
              </w:rPr>
              <w:t xml:space="preserve">Свидетельство о перемене имени должно быть оформлено в соответствии с приказом Минюста России 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от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.2018 №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67 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«Об утверждении форм бланков свидетельств о государственной регистрации актов гражданского состояния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Правил заполнения форм бланков свидетельств о государственной регистрации актов гражданского состояния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89676B" w:rsidRPr="008967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4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76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оригинал документа для сверки </w:t>
            </w:r>
          </w:p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электронными образами, </w:t>
            </w:r>
            <w:r w:rsidR="00FA0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направленными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77DE9" w:rsidRPr="006F6257" w:rsidTr="00A77DE9">
        <w:trPr>
          <w:trHeight w:val="1843"/>
        </w:trPr>
        <w:tc>
          <w:tcPr>
            <w:tcW w:w="588" w:type="pct"/>
            <w:vMerge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суда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установлении факта родственных отношений</w:t>
            </w:r>
          </w:p>
        </w:tc>
        <w:tc>
          <w:tcPr>
            <w:tcW w:w="1664" w:type="pct"/>
          </w:tcPr>
          <w:p w:rsidR="005353DC" w:rsidRDefault="0089676B" w:rsidP="006F62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89676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Представляется оригинал документа для снятия копии документа</w:t>
            </w:r>
            <w:r w:rsidR="005353D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77DE9" w:rsidRPr="005353DC" w:rsidRDefault="005353DC" w:rsidP="005353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6DE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В соответствии со статьей 268 Гражданского процессуального кодекса Российской Федерации решение суда 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заявлен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ию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об установлении факта, имеющего юридическое значение, является документом, подтверждающим факт, имеющий юридическое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значение, а в отношении факта, подлежащего регистрации, служит основанием для такой регистрации,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5E6DEB">
              <w:rPr>
                <w:rFonts w:ascii="Times New Roman" w:hAnsi="Times New Roman"/>
                <w:sz w:val="20"/>
                <w:szCs w:val="20"/>
                <w:lang w:eastAsia="ru-RU"/>
              </w:rPr>
              <w:t>но не заменяет собой документы, выдаваемые органами, осуществляющими регистрацию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4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76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оригинал документа для сверки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электр</w:t>
            </w:r>
            <w:r w:rsidR="00FA0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77DE9" w:rsidRPr="006F6257" w:rsidTr="00A77DE9">
        <w:trPr>
          <w:trHeight w:val="2158"/>
        </w:trPr>
        <w:tc>
          <w:tcPr>
            <w:tcW w:w="588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Документы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изготовлении (приобретении) надмо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гильного сооружения (надгробия)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(или) ограждения места захоронения</w:t>
            </w:r>
          </w:p>
        </w:tc>
        <w:tc>
          <w:tcPr>
            <w:tcW w:w="598" w:type="pct"/>
          </w:tcPr>
          <w:p w:rsidR="00FC763C" w:rsidRPr="00FC763C" w:rsidRDefault="00FC763C" w:rsidP="00F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Квитанция (товарная накладная, приходно-расходный ордер </w:t>
            </w:r>
          </w:p>
          <w:p w:rsidR="00FC763C" w:rsidRPr="00FC763C" w:rsidRDefault="00FC763C" w:rsidP="00F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т.п.) об изготовлении надгробного сооружения (надгробия) </w:t>
            </w:r>
          </w:p>
          <w:p w:rsidR="00FC763C" w:rsidRPr="00FC763C" w:rsidRDefault="00FC763C" w:rsidP="00F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(или) ограждения места захоронения или квитанция (иной документ) о приобретении надмогильного сооружения (надгробия) и (или) ограждения места захоронения либо квитанция (иной документ) о приобретении материалов </w:t>
            </w:r>
          </w:p>
          <w:p w:rsidR="00FC763C" w:rsidRPr="00FC763C" w:rsidRDefault="00FC763C" w:rsidP="00F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для изготовления надмогильного сооружения (надгробия) </w:t>
            </w:r>
          </w:p>
          <w:p w:rsidR="00A77DE9" w:rsidRPr="006F6257" w:rsidRDefault="00FC763C" w:rsidP="00F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(или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ограждения места захоронения</w:t>
            </w:r>
          </w:p>
        </w:tc>
        <w:tc>
          <w:tcPr>
            <w:tcW w:w="1664" w:type="pct"/>
          </w:tcPr>
          <w:p w:rsidR="00A77DE9" w:rsidRPr="006F6257" w:rsidRDefault="0089676B" w:rsidP="000C578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Представляется оригинал документа для снятия копии документа</w:t>
            </w:r>
          </w:p>
        </w:tc>
        <w:tc>
          <w:tcPr>
            <w:tcW w:w="1074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76" w:type="pct"/>
          </w:tcPr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оригинал документа для сверки </w:t>
            </w:r>
          </w:p>
          <w:p w:rsidR="00A77DE9" w:rsidRPr="006F6257" w:rsidRDefault="00A77DE9" w:rsidP="006F62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FA0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</w:tbl>
    <w:p w:rsidR="00D36E39" w:rsidRPr="004B4011" w:rsidRDefault="00D36E39" w:rsidP="00507526">
      <w:pPr>
        <w:ind w:right="-739"/>
        <w:jc w:val="right"/>
        <w:rPr>
          <w:rFonts w:ascii="Times New Roman" w:hAnsi="Times New Roman" w:cs="Times New Roman"/>
          <w:sz w:val="24"/>
          <w:szCs w:val="24"/>
        </w:rPr>
      </w:pPr>
    </w:p>
    <w:sectPr w:rsidR="00D36E39" w:rsidRPr="004B4011" w:rsidSect="002B2935">
      <w:headerReference w:type="default" r:id="rId7"/>
      <w:pgSz w:w="16838" w:h="11906" w:orient="landscape"/>
      <w:pgMar w:top="1134" w:right="1134" w:bottom="567" w:left="1134" w:header="709" w:footer="709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334" w:rsidRDefault="00663334" w:rsidP="002B2935">
      <w:pPr>
        <w:spacing w:after="0" w:line="240" w:lineRule="auto"/>
      </w:pPr>
      <w:r>
        <w:separator/>
      </w:r>
    </w:p>
  </w:endnote>
  <w:endnote w:type="continuationSeparator" w:id="0">
    <w:p w:rsidR="00663334" w:rsidRDefault="00663334" w:rsidP="002B2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334" w:rsidRDefault="00663334" w:rsidP="002B2935">
      <w:pPr>
        <w:spacing w:after="0" w:line="240" w:lineRule="auto"/>
      </w:pPr>
      <w:r>
        <w:separator/>
      </w:r>
    </w:p>
  </w:footnote>
  <w:footnote w:type="continuationSeparator" w:id="0">
    <w:p w:rsidR="00663334" w:rsidRDefault="00663334" w:rsidP="002B2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958973"/>
      <w:docPartObj>
        <w:docPartGallery w:val="Page Numbers (Top of Page)"/>
        <w:docPartUnique/>
      </w:docPartObj>
    </w:sdtPr>
    <w:sdtContent>
      <w:p w:rsidR="002B2935" w:rsidRDefault="002B293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87</w:t>
        </w:r>
        <w:r>
          <w:fldChar w:fldCharType="end"/>
        </w:r>
      </w:p>
    </w:sdtContent>
  </w:sdt>
  <w:p w:rsidR="002B2935" w:rsidRDefault="002B29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257"/>
    <w:rsid w:val="0001367A"/>
    <w:rsid w:val="000C5787"/>
    <w:rsid w:val="000F0192"/>
    <w:rsid w:val="001B378D"/>
    <w:rsid w:val="001D5CBB"/>
    <w:rsid w:val="002B1BEA"/>
    <w:rsid w:val="002B2935"/>
    <w:rsid w:val="002E4A61"/>
    <w:rsid w:val="00320253"/>
    <w:rsid w:val="00376E64"/>
    <w:rsid w:val="0039111B"/>
    <w:rsid w:val="003C2FFF"/>
    <w:rsid w:val="003F6209"/>
    <w:rsid w:val="00411D60"/>
    <w:rsid w:val="0043626E"/>
    <w:rsid w:val="0045741E"/>
    <w:rsid w:val="004A1884"/>
    <w:rsid w:val="004B4011"/>
    <w:rsid w:val="00507526"/>
    <w:rsid w:val="005353DC"/>
    <w:rsid w:val="005A1969"/>
    <w:rsid w:val="00600BF7"/>
    <w:rsid w:val="00661460"/>
    <w:rsid w:val="00663334"/>
    <w:rsid w:val="00674798"/>
    <w:rsid w:val="00677D9C"/>
    <w:rsid w:val="006A75AA"/>
    <w:rsid w:val="006F6257"/>
    <w:rsid w:val="007052AE"/>
    <w:rsid w:val="007653D6"/>
    <w:rsid w:val="007C3868"/>
    <w:rsid w:val="007E34C0"/>
    <w:rsid w:val="0089676B"/>
    <w:rsid w:val="008F7ACB"/>
    <w:rsid w:val="00910272"/>
    <w:rsid w:val="00937356"/>
    <w:rsid w:val="009C66E8"/>
    <w:rsid w:val="009C6F77"/>
    <w:rsid w:val="00A03463"/>
    <w:rsid w:val="00A5486B"/>
    <w:rsid w:val="00A67EC8"/>
    <w:rsid w:val="00A77DE9"/>
    <w:rsid w:val="00AC0F13"/>
    <w:rsid w:val="00AF688D"/>
    <w:rsid w:val="00B13AF7"/>
    <w:rsid w:val="00BF2398"/>
    <w:rsid w:val="00BF77F8"/>
    <w:rsid w:val="00C02253"/>
    <w:rsid w:val="00C06F19"/>
    <w:rsid w:val="00C360BC"/>
    <w:rsid w:val="00C84316"/>
    <w:rsid w:val="00CA6B75"/>
    <w:rsid w:val="00CF7C53"/>
    <w:rsid w:val="00D36E39"/>
    <w:rsid w:val="00D428D5"/>
    <w:rsid w:val="00D45054"/>
    <w:rsid w:val="00D8704C"/>
    <w:rsid w:val="00E31811"/>
    <w:rsid w:val="00E417C3"/>
    <w:rsid w:val="00E65C72"/>
    <w:rsid w:val="00ED4D98"/>
    <w:rsid w:val="00EF5BD6"/>
    <w:rsid w:val="00F06FD6"/>
    <w:rsid w:val="00F10309"/>
    <w:rsid w:val="00F51108"/>
    <w:rsid w:val="00F7036D"/>
    <w:rsid w:val="00FA000C"/>
    <w:rsid w:val="00FC7365"/>
    <w:rsid w:val="00FC763C"/>
    <w:rsid w:val="00FF3A00"/>
    <w:rsid w:val="00FF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BD6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1"/>
    <w:rsid w:val="00661460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">
    <w:name w:val="Основной текст1"/>
    <w:basedOn w:val="a"/>
    <w:link w:val="a5"/>
    <w:rsid w:val="00661460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</w:rPr>
  </w:style>
  <w:style w:type="paragraph" w:styleId="a6">
    <w:name w:val="header"/>
    <w:basedOn w:val="a"/>
    <w:link w:val="a7"/>
    <w:uiPriority w:val="99"/>
    <w:unhideWhenUsed/>
    <w:rsid w:val="002B29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2935"/>
  </w:style>
  <w:style w:type="paragraph" w:styleId="a8">
    <w:name w:val="footer"/>
    <w:basedOn w:val="a"/>
    <w:link w:val="a9"/>
    <w:uiPriority w:val="99"/>
    <w:unhideWhenUsed/>
    <w:rsid w:val="002B29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29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BD6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1"/>
    <w:rsid w:val="00661460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">
    <w:name w:val="Основной текст1"/>
    <w:basedOn w:val="a"/>
    <w:link w:val="a5"/>
    <w:rsid w:val="00661460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</w:rPr>
  </w:style>
  <w:style w:type="paragraph" w:styleId="a6">
    <w:name w:val="header"/>
    <w:basedOn w:val="a"/>
    <w:link w:val="a7"/>
    <w:uiPriority w:val="99"/>
    <w:unhideWhenUsed/>
    <w:rsid w:val="002B29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2935"/>
  </w:style>
  <w:style w:type="paragraph" w:styleId="a8">
    <w:name w:val="footer"/>
    <w:basedOn w:val="a"/>
    <w:link w:val="a9"/>
    <w:uiPriority w:val="99"/>
    <w:unhideWhenUsed/>
    <w:rsid w:val="002B29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2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2637</Words>
  <Characters>15036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Пользователь</cp:lastModifiedBy>
  <cp:revision>17</cp:revision>
  <cp:lastPrinted>2021-07-28T14:26:00Z</cp:lastPrinted>
  <dcterms:created xsi:type="dcterms:W3CDTF">2021-09-06T14:05:00Z</dcterms:created>
  <dcterms:modified xsi:type="dcterms:W3CDTF">2021-12-03T16:20:00Z</dcterms:modified>
</cp:coreProperties>
</file>